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Skoff lampy schodowe i inne propozyje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zdecydować się na Skoff lampy schodowe? Przeczytaj o tym w naszym artykule, jeśli interesuje Cie kwestia oświetlenia wewnętrznego.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Skoff lampy schodowe i do oświetlenie sufitowe - dlaczego warto zwrócić na nie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na nie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Skoff lampy schodowe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Odpowiedź znajdziesz w naszym, krótkim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oświetlenie podstawą funkcjonalności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jesteśmy na etapie remontowania naszego mieszkania będziesz w domu bądź też wykończenia No pomieszczeń Musimy zwrócić uwagę na podstawowy element który sprawi iż każde z pomieszczeń będzie funkcjonalny mowa o oświetleniu. Pamiętajmy o tym, że jeżeli chcemy korzystać z danego pomieszczenia po zmroku musimy dobrze przemyśleć rozmieszczenie lamp czy to w salonie czy w kuchni, w łazience, gabinecie, w pokoju dziecięcym, garderobie lub przedpokoju. </w:t>
      </w:r>
      <w:r>
        <w:rPr>
          <w:rFonts w:ascii="calibri" w:hAnsi="calibri" w:eastAsia="calibri" w:cs="calibri"/>
          <w:sz w:val="24"/>
          <w:szCs w:val="24"/>
          <w:b/>
        </w:rPr>
        <w:t xml:space="preserve">Skoff lampy schodowe</w:t>
      </w:r>
      <w:r>
        <w:rPr>
          <w:rFonts w:ascii="calibri" w:hAnsi="calibri" w:eastAsia="calibri" w:cs="calibri"/>
          <w:sz w:val="24"/>
          <w:szCs w:val="24"/>
        </w:rPr>
        <w:t xml:space="preserve"> oraz rozwiązania marki dedykowane do oświetlenia sufitowego sprawdzą się w tej roli.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Skoff lampy schodowe w ofercie Magia 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Skoff to firma, która łączy funkcjonalność i dobra jakośc wykonania z nowoczesnym designem. Proste formy i kolory z łatwością odnajdą się w minimalistycznych czy loftowych wnętrzach.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Skoff lampy schodowe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Magia Form. Sprawdź sklep i jego oferty i wybierz produkty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skof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2026-10-15T02:06:14+02:00</dcterms:created>
  <dcterms:modified xsi:type="dcterms:W3CDTF">2026-10-15T02:06:14+02:00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