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Skoff lampy schodowe i inne propozyje marki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zdecydować się na Skoff lampy schodowe? Przeczytaj o tym w naszym artykule, jeśli interesuje Cie kwestia oświetlenia wewnętrznego.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Skoff lampy schodowe i do oświetlenie sufitowe - dlaczego warto zwrócić na nie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zwrócić na nie uwagę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Skoff lampy schodowe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? Odpowiedź znajdziesz w naszym, krótkim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oświetlenie podstawą funkcjonalności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4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jesteśmy na etapie remontowania naszego mieszkania będziesz w domu bądź też wykończenia No pomieszczeń Musimy zwrócić uwagę na podstawowy element który sprawi iż każde z pomieszczeń będzie funkcjonalny mowa o oświetleniu. Pamiętajmy o tym, że jeżeli chcemy korzystać z danego pomieszczenia po zmroku musimy dobrze przemyśleć rozmieszczenie lamp czy to w salonie czy w kuchni, w łazience, gabinecie, w pokoju dziecięcym, garderobie lub przedpokoju. </w:t>
      </w:r>
      <w:r>
        <w:rPr>
          <w:rFonts w:ascii="calibri" w:hAnsi="calibri" w:eastAsia="calibri" w:cs="calibri"/>
          <w:sz w:val="24"/>
          <w:szCs w:val="24"/>
          <w:b/>
        </w:rPr>
        <w:t xml:space="preserve">Skoff lampy schodowe</w:t>
      </w:r>
      <w:r>
        <w:rPr>
          <w:rFonts w:ascii="calibri" w:hAnsi="calibri" w:eastAsia="calibri" w:cs="calibri"/>
          <w:sz w:val="24"/>
          <w:szCs w:val="24"/>
        </w:rPr>
        <w:t xml:space="preserve"> oraz rozwiązania marki dedykowane do oświetlenia sufitowego sprawdzą się w tej roli.</w:t>
      </w:r>
    </w:p>
    <w:p>
      <w:pPr>
        <w:spacing w:before="0" w:after="300"/>
      </w:pP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Skoff lampy schodowe w ofercie Magia Form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Skoff to firma, która łączy funkcjonalność i dobra jakośc wykonania z nowoczesnym designem. Proste formy i kolory z łatwością odnajdą się w minimalistycznych czy loftowych wnętrzach.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Skoff lampy schodowe</w:t>
      </w:r>
      <w:r>
        <w:rPr>
          <w:rFonts w:ascii="calibri" w:hAnsi="calibri" w:eastAsia="calibri" w:cs="calibri"/>
          <w:sz w:val="24"/>
          <w:szCs w:val="24"/>
        </w:rPr>
        <w:t xml:space="preserve"> dostępne są w sklepie internetowym Magia Form. Sprawdź sklep i jego oferty i wybierz produkty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giaform.pl/skoff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2026-05-24T21:34:05+02:00</dcterms:created>
  <dcterms:modified xsi:type="dcterms:W3CDTF">2026-05-24T21:34:05+02:00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