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wnętrza w stylu vintage?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wnętrza w stylu vintage? Jakich produktów użyć? Dlaczego vintage jest tak popularne?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w stylu vintage - jak je urządzić ze smakiem?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Popodbają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wnętrza w stylu 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jakie meble i dodatki warto zwrócić uwagę kreaując aranżację typu vintage.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vintage we wnętrzach mieszkalnych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vintage opanował wnętrza modnych restauracji, hoteli czy butików, wkradając się ukradkiem do naszych mieszkań i domów. Lansowany w social mediach i na blogach czy w czasopismach dotyczących aranżacji wnętrz stał się prawdziwym hitem już w 2020 roku, choć niektóre jego elementy, takie jak sławne PRL-owskie krzesła królowały na rynku wnętrzarskim jeszcze wcześniej. Jak stworzyć</w:t>
      </w:r>
      <w:r>
        <w:rPr>
          <w:rFonts w:ascii="calibri" w:hAnsi="calibri" w:eastAsia="calibri" w:cs="calibri"/>
          <w:sz w:val="24"/>
          <w:szCs w:val="24"/>
          <w:b/>
        </w:rPr>
        <w:t xml:space="preserve"> wnętrza w stylu vintage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Wnętrza w stylu vintage - hit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najważniejsze będa meble! Możemy wybrać te z duszą i zdecydować się na używane hokery, krzesła do jadalni, fotele czy szafki lub meblościanki. Odnowione czy też oddane do renowacji dodadzą wnętrzu ducha. Niemniej jednak by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w stylu vintage</w:t>
      </w:r>
      <w:r>
        <w:rPr>
          <w:rFonts w:ascii="calibri" w:hAnsi="calibri" w:eastAsia="calibri" w:cs="calibri"/>
          <w:sz w:val="24"/>
          <w:szCs w:val="24"/>
        </w:rPr>
        <w:t xml:space="preserve"> możemy również sprawdzić katalogi sklepów online, gdzie znajdziemy szereg nowych mebli czy dodatków w stylu vintage. Nie zapomnijmy o ciekawych akcesoriach i ozdobach na ścianę!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yl-vintage-poradnik-dla-poczatkujac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2026-01-01T06:45:03+01:00</dcterms:created>
  <dcterms:modified xsi:type="dcterms:W3CDTF">2026-01-01T06:45:03+01:00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